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spacing w:after="0" w:before="0"/>
        <w:rPr>
          <w:b w:val="0"/>
        </w:rPr>
      </w:pPr>
      <w:r>
        <w:rPr/>
        <w:t>Доврачебная помощь: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акушерское дело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лабораторная диагностика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лечебное дело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операционное дело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сестринское дело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сестринское дело в педиатрии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стоматология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физиотерапия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функциональная диагностика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анестезиология и реаниматология</w:t>
      </w:r>
    </w:p>
    <w:p>
      <w:pPr>
        <w:ind w:firstLine="0"/>
        <w:spacing w:after="0" w:before="0"/>
        <w:rPr>
          <w:b w:val="0"/>
        </w:rPr>
      </w:pPr>
      <w:r>
        <w:rPr/>
        <w:t>Амбулаторно-поликлиническая помощь: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акушерство и гинекология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неврология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офтальмология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отоларингология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кардиология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психиатрия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психиатрия-наркология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рентгенология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терапия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травматология и ортопедия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хирургия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педиатрия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стоматология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ультразвуковая диагностика</w:t>
      </w:r>
    </w:p>
    <w:p>
      <w:pPr>
        <w:ind w:firstLine="0"/>
        <w:spacing w:after="0" w:before="0"/>
        <w:rPr>
          <w:b w:val="0"/>
        </w:rPr>
      </w:pPr>
      <w:r>
        <w:rPr/>
        <w:t>Круглосуточный стационар:</w:t>
      </w:r>
    </w:p>
    <w:p>
      <w:pPr>
        <w:pStyle w:val="af3"/>
        <w:ind w:leftChars="0"/>
        <w:numPr>
          <w:ilvl w:val="0"/>
          <w:numId w:val="3"/>
        </w:numPr>
        <w:rPr/>
      </w:pPr>
      <w:r>
        <w:rPr/>
        <w:t>терапия</w:t>
      </w:r>
    </w:p>
    <w:p>
      <w:pPr>
        <w:pStyle w:val="af3"/>
        <w:ind w:leftChars="0"/>
        <w:numPr>
          <w:ilvl w:val="0"/>
          <w:numId w:val="3"/>
        </w:numPr>
        <w:rPr/>
      </w:pPr>
      <w:r>
        <w:rPr/>
        <w:t>хирургия</w:t>
      </w:r>
    </w:p>
    <w:p>
      <w:pPr>
        <w:pStyle w:val="af3"/>
        <w:ind w:leftChars="0"/>
        <w:numPr>
          <w:ilvl w:val="0"/>
          <w:numId w:val="3"/>
        </w:numPr>
        <w:rPr/>
      </w:pPr>
      <w:r>
        <w:rPr/>
        <w:t>педиатрия</w:t>
      </w:r>
    </w:p>
    <w:p>
      <w:pPr>
        <w:ind w:firstLine="0"/>
        <w:spacing w:after="0" w:before="0"/>
        <w:rPr>
          <w:b w:val="0"/>
        </w:rPr>
      </w:pPr>
      <w:r>
        <w:rPr/>
        <w:t>Дневной стационар:</w:t>
      </w:r>
    </w:p>
    <w:p>
      <w:pPr>
        <w:pStyle w:val="af3"/>
        <w:ind w:leftChars="0"/>
        <w:numPr>
          <w:ilvl w:val="0"/>
          <w:numId w:val="4"/>
        </w:numPr>
        <w:rPr/>
      </w:pPr>
      <w:r>
        <w:rPr/>
        <w:t>терапия</w:t>
      </w:r>
    </w:p>
    <w:p>
      <w:pPr>
        <w:pStyle w:val="af3"/>
        <w:ind w:leftChars="0"/>
        <w:numPr>
          <w:ilvl w:val="0"/>
          <w:numId w:val="5"/>
        </w:numPr>
        <w:rPr/>
      </w:pPr>
      <w:r>
        <w:rPr/>
        <w:t>неврология</w:t>
      </w:r>
    </w:p>
    <w:p>
      <w:pPr>
        <w:pStyle w:val="af3"/>
        <w:ind w:leftChars="0"/>
        <w:numPr>
          <w:ilvl w:val="0"/>
          <w:numId w:val="5"/>
        </w:numPr>
        <w:rPr/>
      </w:pPr>
      <w:r>
        <w:rPr/>
        <w:t>акушерство-гинекология</w:t>
      </w:r>
    </w:p>
    <w:p>
      <w:pPr>
        <w:pStyle w:val="af3"/>
        <w:ind w:leftChars="0"/>
        <w:numPr>
          <w:ilvl w:val="0"/>
          <w:numId w:val="5"/>
        </w:numPr>
        <w:rPr/>
      </w:pPr>
      <w:r>
        <w:rPr/>
        <w:t>хирургия</w:t>
      </w:r>
    </w:p>
    <w:p>
      <w:pPr>
        <w:ind w:firstLine="0"/>
        <w:spacing w:after="0" w:before="0"/>
        <w:rPr>
          <w:b w:val="0"/>
        </w:rPr>
      </w:pPr>
      <w:r>
        <w:rPr/>
        <w:t>Прочие работы и услуги:</w:t>
      </w:r>
    </w:p>
    <w:p>
      <w:pPr>
        <w:pStyle w:val="af3"/>
        <w:ind w:leftChars="0"/>
        <w:numPr>
          <w:ilvl w:val="0"/>
          <w:numId w:val="6"/>
        </w:numPr>
        <w:rPr/>
      </w:pPr>
      <w:r>
        <w:rPr/>
        <w:t>общественное здоровье и организация здравоохранения</w:t>
      </w:r>
    </w:p>
    <w:p>
      <w:pPr>
        <w:pStyle w:val="af3"/>
        <w:ind w:leftChars="0"/>
        <w:numPr>
          <w:ilvl w:val="0"/>
          <w:numId w:val="6"/>
        </w:numPr>
        <w:rPr/>
      </w:pPr>
      <w:r>
        <w:rPr/>
        <w:t>экспертиза временной нетрудоспособности</w:t>
      </w:r>
    </w:p>
    <w:p>
      <w:pPr>
        <w:pStyle w:val="af3"/>
        <w:ind w:leftChars="0"/>
        <w:numPr>
          <w:ilvl w:val="0"/>
          <w:numId w:val="6"/>
        </w:numPr>
        <w:rPr/>
      </w:pPr>
      <w:r>
        <w:rPr/>
        <w:t>экспертиза на право владения оружием</w:t>
      </w:r>
    </w:p>
    <w:p>
      <w:pPr>
        <w:pStyle w:val="af3"/>
        <w:ind w:leftChars="0"/>
        <w:numPr>
          <w:ilvl w:val="0"/>
          <w:numId w:val="6"/>
        </w:numPr>
        <w:rPr/>
      </w:pPr>
      <w:r>
        <w:rPr/>
        <w:t>экспертиза состояния здоровья детей</w:t>
      </w:r>
    </w:p>
    <w:p>
      <w:pPr>
        <w:pStyle w:val="af3"/>
        <w:ind w:leftChars="0"/>
        <w:numPr>
          <w:ilvl w:val="0"/>
          <w:numId w:val="6"/>
        </w:numPr>
        <w:rPr/>
      </w:pPr>
      <w:r>
        <w:rPr/>
        <w:t>медицинское (наркологическое) освидетельствование</w:t>
      </w:r>
    </w:p>
    <w:p>
      <w:pPr>
        <w:pStyle w:val="af3"/>
        <w:ind w:leftChars="0"/>
        <w:numPr>
          <w:ilvl w:val="0"/>
          <w:numId w:val="6"/>
        </w:numPr>
        <w:rPr/>
      </w:pPr>
      <w:r>
        <w:rPr/>
        <w:t>медицинские осмотры</w:t>
      </w:r>
    </w:p>
    <w:p>
      <w:pPr>
        <w:ind w:firstLine="0"/>
        <w:spacing w:after="0" w:before="0"/>
        <w:rPr>
          <w:b w:val="0"/>
        </w:rPr>
      </w:pPr>
      <w:r>
        <w:rPr/>
        <w:t>При осуществлении амбулаторно-поликлинической медицинской помощи, также:</w:t>
      </w:r>
    </w:p>
    <w:p>
      <w:r>
        <w:rPr/>
        <w:t>а) при осуществлении первичной медико-санитарной помощи по:</w:t>
      </w:r>
      <w:r>
        <w:rPr/>
        <w:br/>
      </w:r>
      <w:r>
        <w:rPr/>
        <w:t>клинической лабораторной диагностике</w:t>
      </w:r>
      <w:r>
        <w:rPr/>
        <w:br/>
      </w:r>
      <w:r>
        <w:rPr/>
        <w:t>- общей врачебной практике (семейной медицине)</w:t>
      </w:r>
      <w:r>
        <w:rPr/>
        <w:br/>
      </w:r>
      <w:r>
        <w:rPr/>
        <w:t>- при осуществлении стационарной медицинской помощи, в том числе:</w:t>
      </w:r>
      <w:r>
        <w:rPr/>
        <w:br/>
      </w:r>
      <w:r>
        <w:rPr/>
        <w:t>б) при осуществлении первичной медико-санитарной помощи по:</w:t>
      </w:r>
      <w:r>
        <w:rPr/>
        <w:br/>
      </w:r>
      <w:r>
        <w:rPr/>
        <w:t>- клинической лабораторной диагностике.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ffebd3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ffffe9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>
    <w:nsid w:val="7ff7e6b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4">
    <w:nsid w:val="fbffdb0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5">
    <w:nsid w:val="dfdff2c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2023-08-18T14:22:59Z</dcterms:created>
  <dcterms:modified xsi:type="dcterms:W3CDTF">2023-08-18T14:26:21Z</dcterms:modified>
  <cp:version>0900.0100.01</cp:version>
</cp:coreProperties>
</file>